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7926359"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DA3214">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8964B0">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que es la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5A2B59">
              <w:rPr>
                <w:rFonts w:ascii="Arial" w:hAnsi="Arial" w:cs="Arial"/>
                <w:color w:val="000000"/>
              </w:rPr>
              <w:t xml:space="preserve">la emisión de </w:t>
            </w:r>
            <w:r>
              <w:rPr>
                <w:rFonts w:ascii="Arial" w:hAnsi="Arial" w:cs="Arial"/>
                <w:color w:val="000000"/>
              </w:rPr>
              <w:t>ondas sonoras.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lang w:val="es-CO"/>
        </w:rPr>
        <w:t>,</w:t>
      </w:r>
      <w:r w:rsidR="00FD33B6">
        <w:rPr>
          <w:rFonts w:ascii="Arial" w:hAnsi="Arial" w:cs="Arial"/>
          <w:b/>
          <w:lang w:val="es-CO"/>
        </w:rPr>
        <w:t xml:space="preserve"> </w:t>
      </w:r>
      <w:r w:rsidRPr="00FD33B6">
        <w:rPr>
          <w:rFonts w:ascii="Arial" w:hAnsi="Arial" w:cs="Arial"/>
          <w:b/>
          <w:lang w:val="es-CO"/>
        </w:rPr>
        <w:t xml:space="preserve"> </w:t>
      </w:r>
      <w:r w:rsidR="0062302C" w:rsidRPr="0062302C">
        <w:rPr>
          <w:rFonts w:ascii="Arial" w:hAnsi="Arial" w:cs="Arial"/>
          <w:lang w:val="es-CO"/>
        </w:rPr>
        <w:t>la digestión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FD33B6">
        <w:rPr>
          <w:rFonts w:ascii="Arial" w:hAnsi="Arial" w:cs="Arial"/>
          <w:lang w:val="es-CO"/>
        </w:rPr>
        <w:t>en la que</w:t>
      </w:r>
      <w:r w:rsidR="00BD2EBA">
        <w:rPr>
          <w:rFonts w:ascii="Arial" w:hAnsi="Arial" w:cs="Arial"/>
          <w:lang w:val="es-CO"/>
        </w:rPr>
        <w:t xml:space="preserve"> </w:t>
      </w:r>
      <w:r w:rsidR="00DA3214">
        <w:rPr>
          <w:rFonts w:ascii="Arial" w:hAnsi="Arial" w:cs="Arial"/>
          <w:lang w:val="es-CO"/>
        </w:rPr>
        <w:t>estos son</w:t>
      </w:r>
      <w:r w:rsidR="00BD2EBA">
        <w:rPr>
          <w:rFonts w:ascii="Arial" w:hAnsi="Arial" w:cs="Arial"/>
          <w:lang w:val="es-CO"/>
        </w:rPr>
        <w:t xml:space="preserve"> triturados</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Incluye tanto 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w:t>
            </w:r>
            <w:r w:rsidR="0062302C">
              <w:rPr>
                <w:rFonts w:ascii="Arial" w:hAnsi="Arial" w:cs="Arial"/>
              </w:rPr>
              <w:lastRenderedPageBreak/>
              <w:t xml:space="preserve">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lastRenderedPageBreak/>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271C8">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 xml:space="preserve">circulatorio, </w:t>
            </w:r>
            <w:r w:rsidR="008271C8">
              <w:rPr>
                <w:rFonts w:ascii="Arial" w:hAnsi="Arial" w:cs="Arial"/>
                <w:color w:val="000000"/>
              </w:rPr>
              <w:t>respiratorio</w:t>
            </w:r>
            <w:r w:rsidR="008271C8">
              <w:rPr>
                <w:rFonts w:ascii="Arial" w:hAnsi="Arial" w:cs="Arial"/>
                <w:color w:val="000000"/>
              </w:rPr>
              <w:t xml:space="preserve"> y</w:t>
            </w:r>
            <w:r w:rsidR="008271C8">
              <w:rPr>
                <w:rFonts w:ascii="Arial" w:hAnsi="Arial" w:cs="Arial"/>
                <w:color w:val="000000"/>
              </w:rPr>
              <w:t xml:space="preserve"> </w:t>
            </w:r>
            <w:r w:rsidR="008271C8">
              <w:rPr>
                <w:rFonts w:ascii="Arial" w:hAnsi="Arial" w:cs="Arial"/>
                <w:color w:val="000000"/>
              </w:rPr>
              <w:t xml:space="preserve">excretor, </w:t>
            </w:r>
            <w:r w:rsidR="00BE638F">
              <w:rPr>
                <w:rFonts w:ascii="Arial" w:hAnsi="Arial" w:cs="Arial"/>
                <w:color w:val="000000"/>
              </w:rPr>
              <w:t>asociados a la nutrición</w:t>
            </w:r>
            <w:r w:rsidR="008271C8">
              <w:rPr>
                <w:rFonts w:ascii="Arial" w:hAnsi="Arial" w:cs="Arial"/>
                <w:color w:val="000000"/>
              </w:rPr>
              <w:t>,</w:t>
            </w:r>
            <w:r w:rsidR="00125018">
              <w:rPr>
                <w:rFonts w:ascii="Arial" w:hAnsi="Arial" w:cs="Arial"/>
                <w:color w:val="000000"/>
              </w:rPr>
              <w:t xml:space="preserve"> </w:t>
            </w:r>
            <w:r w:rsidR="00BE638F">
              <w:rPr>
                <w:rFonts w:ascii="Arial" w:hAnsi="Arial" w:cs="Arial"/>
                <w:color w:val="000000"/>
              </w:rPr>
              <w:t>también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771025" w:rsidRPr="00DD5AF8"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 </w:t>
      </w:r>
      <w:r>
        <w:rPr>
          <w:rFonts w:ascii="Arial" w:hAnsi="Arial" w:cs="Arial"/>
        </w:rPr>
        <w:t>que</w:t>
      </w:r>
      <w:r w:rsidR="00771025" w:rsidRPr="00DD5AF8">
        <w:rPr>
          <w:rFonts w:ascii="Arial" w:hAnsi="Arial" w:cs="Arial"/>
        </w:rPr>
        <w:t xml:space="preserve"> son asociaciones entre hongos y algas. También hay organismos </w:t>
      </w:r>
      <w:r w:rsidR="00771025" w:rsidRPr="00DD5AF8">
        <w:rPr>
          <w:rFonts w:ascii="Arial" w:hAnsi="Arial" w:cs="Arial"/>
          <w:b/>
        </w:rPr>
        <w:t>parásitos</w:t>
      </w:r>
      <w:r w:rsidR="00771025" w:rsidRPr="00DD5AF8">
        <w:rPr>
          <w:rFonts w:ascii="Arial" w:hAnsi="Arial" w:cs="Arial"/>
        </w:rPr>
        <w:t>, los cuales se alimentan de otros causándoles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lastRenderedPageBreak/>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al 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w:t>
      </w:r>
      <w:r w:rsidR="001F7115" w:rsidRPr="00734B62">
        <w:rPr>
          <w:rFonts w:ascii="Arial" w:hAnsi="Arial" w:cs="Arial"/>
        </w:rPr>
        <w:lastRenderedPageBreak/>
        <w:t xml:space="preserve">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proofErr w:type="spellStart"/>
      <w:r w:rsidR="00C525D4">
        <w:rPr>
          <w:rFonts w:ascii="Arial" w:hAnsi="Arial" w:cs="Arial"/>
          <w:lang w:val="es-CO"/>
        </w:rPr>
        <w:t>encial</w:t>
      </w:r>
      <w:proofErr w:type="spellEnd"/>
      <w:r w:rsidR="00C525D4">
        <w:rPr>
          <w:rFonts w:ascii="Arial" w:hAnsi="Arial" w:cs="Arial"/>
          <w:lang w:val="es-CO"/>
        </w:rPr>
        <w:t xml:space="preserve">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bookmarkStart w:id="1" w:name="_GoBack"/>
      <w:bookmarkEnd w:id="1"/>
      <w:r w:rsidRPr="001C1932">
        <w:rPr>
          <w:rFonts w:ascii="Arial" w:hAnsi="Arial" w:cs="Arial"/>
        </w:rPr>
        <w:t xml:space="preserve">. Esta </w:t>
      </w:r>
      <w:r w:rsidRPr="001C1932">
        <w:rPr>
          <w:rFonts w:ascii="Arial" w:hAnsi="Arial" w:cs="Arial"/>
        </w:rPr>
        <w:lastRenderedPageBreak/>
        <w:t xml:space="preserve">clasificación </w:t>
      </w:r>
      <w:r w:rsidR="002B68D5">
        <w:rPr>
          <w:rFonts w:ascii="Arial" w:hAnsi="Arial" w:cs="Arial"/>
        </w:rPr>
        <w:t>tiene</w:t>
      </w:r>
      <w:r w:rsidRPr="001C1932">
        <w:rPr>
          <w:rFonts w:ascii="Arial" w:hAnsi="Arial" w:cs="Arial"/>
        </w:rPr>
        <w:t xml:space="preserve"> en cuenta la cantidad de bioelementos de los que están compuestos los seres vivos; lo anterior indica que los seres vivos están compuestos y requieren en mayor cantidad </w:t>
      </w:r>
      <w:r w:rsidR="00127E03">
        <w:rPr>
          <w:rFonts w:ascii="Arial" w:hAnsi="Arial" w:cs="Arial"/>
        </w:rPr>
        <w:t xml:space="preserve">de </w:t>
      </w:r>
      <w:r w:rsidRPr="00127E03">
        <w:rPr>
          <w:rFonts w:ascii="Arial" w:hAnsi="Arial" w:cs="Arial"/>
        </w:rPr>
        <w:t>bioelementos primarios en comparación con bioelementos secundarios u oligoelementos.</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primarios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Pr="001C1932">
        <w:rPr>
          <w:rFonts w:ascii="Arial" w:hAnsi="Arial" w:cs="Arial"/>
        </w:rPr>
        <w:t xml:space="preserve">: elemento importante en la obtención de energía.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desempeñan 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 xml:space="preserve">ácidos </w:t>
            </w:r>
            <w:r w:rsidRPr="003C461F">
              <w:rPr>
                <w:rFonts w:ascii="Arial" w:hAnsi="Arial" w:cs="Arial"/>
                <w:color w:val="000000"/>
              </w:rPr>
              <w:lastRenderedPageBreak/>
              <w:t>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62302C">
                  <w:pPr>
                    <w:pStyle w:val="Prrafodelista"/>
                    <w:framePr w:hSpace="141" w:wrap="around" w:vAnchor="text" w:hAnchor="margin" w:y="213"/>
                    <w:spacing w:line="360" w:lineRule="auto"/>
                    <w:ind w:left="0"/>
                    <w:jc w:val="center"/>
                    <w:rPr>
                      <w:rFonts w:ascii="Arial" w:hAnsi="Arial" w:cs="Arial"/>
                      <w:b/>
                      <w:lang w:val="es-CO"/>
                    </w:rPr>
                  </w:pPr>
                  <w:r w:rsidRPr="003C461F">
                    <w:rPr>
                      <w:rFonts w:ascii="Arial" w:hAnsi="Arial" w:cs="Arial"/>
                      <w:b/>
                      <w:highlight w:val="yellow"/>
                      <w:lang w:val="es-CO"/>
                    </w:rPr>
                    <w:t xml:space="preserve">Porcentaje </w:t>
                  </w:r>
                  <w:r w:rsidR="005C18A4" w:rsidRPr="003C461F">
                    <w:rPr>
                      <w:rFonts w:ascii="Arial" w:hAnsi="Arial" w:cs="Arial"/>
                      <w:b/>
                      <w:highlight w:val="yellow"/>
                      <w:lang w:val="es-CO"/>
                    </w:rPr>
                    <w:t xml:space="preserve">de bioelementos </w:t>
                  </w:r>
                  <w:r w:rsidRPr="003C461F">
                    <w:rPr>
                      <w:rFonts w:ascii="Arial" w:hAnsi="Arial" w:cs="Arial"/>
                      <w:b/>
                      <w:highlight w:val="yellow"/>
                      <w:lang w:val="es-CO"/>
                    </w:rPr>
                    <w:t xml:space="preserve">que componen </w:t>
                  </w:r>
                  <w:r w:rsidR="005C18A4" w:rsidRPr="003C461F">
                    <w:rPr>
                      <w:rFonts w:ascii="Arial" w:hAnsi="Arial" w:cs="Arial"/>
                      <w:b/>
                      <w:highlight w:val="yellow"/>
                      <w:lang w:val="es-CO"/>
                    </w:rPr>
                    <w:t>los seres vivos</w:t>
                  </w:r>
                </w:p>
              </w:tc>
            </w:tr>
            <w:tr w:rsidR="00771025" w:rsidRPr="006A6850" w:rsidTr="00B97C79">
              <w:trPr>
                <w:trHeight w:val="20"/>
              </w:trPr>
              <w:tc>
                <w:tcPr>
                  <w:tcW w:w="1759"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Bioelemento</w:t>
                  </w:r>
                </w:p>
              </w:tc>
              <w:tc>
                <w:tcPr>
                  <w:tcW w:w="1597"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Bacteria</w:t>
                  </w:r>
                </w:p>
              </w:tc>
              <w:tc>
                <w:tcPr>
                  <w:tcW w:w="1518"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Planta</w:t>
                  </w:r>
                </w:p>
              </w:tc>
              <w:tc>
                <w:tcPr>
                  <w:tcW w:w="1605"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Humano</w:t>
                  </w:r>
                </w:p>
              </w:tc>
            </w:tr>
            <w:tr w:rsidR="00771025" w:rsidRPr="006A6850" w:rsidTr="00B97C79">
              <w:trPr>
                <w:trHeight w:val="20"/>
              </w:trPr>
              <w:tc>
                <w:tcPr>
                  <w:tcW w:w="1759"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Oxígeno</w:t>
                  </w:r>
                </w:p>
              </w:tc>
              <w:tc>
                <w:tcPr>
                  <w:tcW w:w="1597"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72</w:t>
                  </w:r>
                </w:p>
              </w:tc>
              <w:tc>
                <w:tcPr>
                  <w:tcW w:w="1518"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75</w:t>
                  </w:r>
                </w:p>
              </w:tc>
              <w:tc>
                <w:tcPr>
                  <w:tcW w:w="1605"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62</w:t>
                  </w:r>
                </w:p>
              </w:tc>
            </w:tr>
            <w:tr w:rsidR="00771025" w:rsidRPr="006A6850" w:rsidTr="00B97C79">
              <w:trPr>
                <w:trHeight w:val="20"/>
              </w:trPr>
              <w:tc>
                <w:tcPr>
                  <w:tcW w:w="1759"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Carbono</w:t>
                  </w:r>
                </w:p>
              </w:tc>
              <w:tc>
                <w:tcPr>
                  <w:tcW w:w="1597"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518"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605"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19</w:t>
                  </w:r>
                </w:p>
              </w:tc>
            </w:tr>
            <w:tr w:rsidR="00771025" w:rsidRPr="006A6850" w:rsidTr="00B97C79">
              <w:trPr>
                <w:trHeight w:val="20"/>
              </w:trPr>
              <w:tc>
                <w:tcPr>
                  <w:tcW w:w="1759"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Hidrógeno</w:t>
                  </w:r>
                </w:p>
              </w:tc>
              <w:tc>
                <w:tcPr>
                  <w:tcW w:w="1597"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518"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605"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r>
            <w:tr w:rsidR="00771025" w:rsidRPr="006A6850" w:rsidTr="00B97C79">
              <w:trPr>
                <w:trHeight w:val="20"/>
              </w:trPr>
              <w:tc>
                <w:tcPr>
                  <w:tcW w:w="1759"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Nitrógeno</w:t>
                  </w:r>
                </w:p>
              </w:tc>
              <w:tc>
                <w:tcPr>
                  <w:tcW w:w="1597"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3</w:t>
                  </w:r>
                </w:p>
              </w:tc>
              <w:tc>
                <w:tcPr>
                  <w:tcW w:w="1518"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w:t>
                  </w:r>
                </w:p>
              </w:tc>
              <w:tc>
                <w:tcPr>
                  <w:tcW w:w="1605"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5</w:t>
                  </w:r>
                </w:p>
              </w:tc>
            </w:tr>
            <w:tr w:rsidR="00771025" w:rsidRPr="006A6850" w:rsidTr="00B97C79">
              <w:trPr>
                <w:trHeight w:val="20"/>
              </w:trPr>
              <w:tc>
                <w:tcPr>
                  <w:tcW w:w="1759"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Fósforo</w:t>
                  </w:r>
                </w:p>
              </w:tc>
              <w:tc>
                <w:tcPr>
                  <w:tcW w:w="1597"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0,5</w:t>
                  </w:r>
                </w:p>
              </w:tc>
              <w:tc>
                <w:tcPr>
                  <w:tcW w:w="1518"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c>
                <w:tcPr>
                  <w:tcW w:w="1605"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0,6</w:t>
                  </w:r>
                </w:p>
              </w:tc>
            </w:tr>
            <w:tr w:rsidR="00771025" w:rsidRPr="006A6850" w:rsidTr="00B97C79">
              <w:trPr>
                <w:trHeight w:val="20"/>
              </w:trPr>
              <w:tc>
                <w:tcPr>
                  <w:tcW w:w="1759" w:type="dxa"/>
                </w:tcPr>
                <w:p w:rsidR="00771025" w:rsidRPr="003C461F" w:rsidRDefault="003C461F"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Azu</w:t>
                  </w:r>
                  <w:r w:rsidR="00771025" w:rsidRPr="003C461F">
                    <w:rPr>
                      <w:rFonts w:ascii="Arial" w:hAnsi="Arial" w:cs="Arial"/>
                      <w:highlight w:val="yellow"/>
                      <w:lang w:val="es-CO"/>
                    </w:rPr>
                    <w:t>fre</w:t>
                  </w:r>
                  <w:r w:rsidRPr="003C461F">
                    <w:rPr>
                      <w:rFonts w:ascii="Arial" w:hAnsi="Arial" w:cs="Arial"/>
                      <w:highlight w:val="yellow"/>
                      <w:lang w:val="es-CO"/>
                    </w:rPr>
                    <w:t xml:space="preserve"> </w:t>
                  </w:r>
                </w:p>
              </w:tc>
              <w:tc>
                <w:tcPr>
                  <w:tcW w:w="1597"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0,3</w:t>
                  </w:r>
                </w:p>
              </w:tc>
              <w:tc>
                <w:tcPr>
                  <w:tcW w:w="1518"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0,1</w:t>
                  </w:r>
                </w:p>
              </w:tc>
              <w:tc>
                <w:tcPr>
                  <w:tcW w:w="1605" w:type="dxa"/>
                </w:tcPr>
                <w:p w:rsidR="00771025" w:rsidRPr="003C461F" w:rsidRDefault="00771025" w:rsidP="0062302C">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lastRenderedPageBreak/>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proofErr w:type="spellStart"/>
            <w:r w:rsidR="000242E7">
              <w:rPr>
                <w:rFonts w:ascii="Arial" w:hAnsi="Arial" w:cs="Arial"/>
                <w:color w:val="000000"/>
              </w:rPr>
              <w:t>distin</w:t>
            </w:r>
            <w:proofErr w:type="spellEnd"/>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la </w:t>
      </w:r>
      <w:r w:rsidR="00771025" w:rsidRPr="00DD5AF8">
        <w:rPr>
          <w:rFonts w:ascii="Arial" w:hAnsi="Arial" w:cs="Arial"/>
          <w:b/>
        </w:rPr>
        <w:t>difusión</w:t>
      </w:r>
      <w:r w:rsidR="00771025" w:rsidRPr="00DD5AF8">
        <w:rPr>
          <w:rFonts w:ascii="Arial" w:hAnsi="Arial" w:cs="Arial"/>
        </w:rPr>
        <w:t xml:space="preserve"> y 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donde están </w:t>
      </w:r>
      <w:r w:rsidRPr="00DD5AF8">
        <w:rPr>
          <w:rFonts w:ascii="Arial" w:hAnsi="Arial" w:cs="Arial"/>
        </w:rPr>
        <w:t xml:space="preserve">en mayor concentración hacia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7926360"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En el proceso de difusión, las sustancias pasan desde un medio donde se encuentran en mayor concentración o cantidad</w:t>
            </w:r>
            <w:r w:rsidR="009A5B53">
              <w:rPr>
                <w:rFonts w:ascii="Arial" w:hAnsi="Arial" w:cs="Arial"/>
                <w:color w:val="000000"/>
              </w:rPr>
              <w:t>,</w:t>
            </w:r>
            <w:r w:rsidRPr="00DD5AF8">
              <w:rPr>
                <w:rFonts w:ascii="Arial" w:hAnsi="Arial" w:cs="Arial"/>
                <w:color w:val="000000"/>
              </w:rPr>
              <w:t xml:space="preserve"> hacia un medio donde se encuentran en menor 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60482F"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lastRenderedPageBreak/>
              <w:t>Contenido</w:t>
            </w:r>
          </w:p>
        </w:tc>
        <w:tc>
          <w:tcPr>
            <w:tcW w:w="7452"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no son considerados propiamente seres vivos, ya que estos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de células y tampoco desarrollan las tareas básicas que realizan las células. </w:t>
            </w:r>
            <w:r w:rsidR="008F653E">
              <w:rPr>
                <w:rFonts w:ascii="Arial" w:hAnsi="Arial" w:cs="Arial"/>
              </w:rPr>
              <w:t>E</w:t>
            </w:r>
            <w:r w:rsidR="008F653E" w:rsidRPr="001C1932">
              <w:rPr>
                <w:rFonts w:ascii="Arial" w:hAnsi="Arial" w:cs="Arial"/>
              </w:rPr>
              <w:t xml:space="preserve">stos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3.1 La nutrición de 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Pr="00DD5AF8">
        <w:rPr>
          <w:rFonts w:ascii="Arial" w:hAnsi="Arial" w:cs="Arial"/>
          <w:lang w:val="es-CO"/>
        </w:rPr>
        <w:t xml:space="preserve"> que elaboran su alimento empleando la energía que se </w:t>
      </w:r>
      <w:r w:rsidR="00920C90">
        <w:rPr>
          <w:rFonts w:ascii="Arial" w:hAnsi="Arial" w:cs="Arial"/>
          <w:lang w:val="es-CO"/>
        </w:rPr>
        <w:t>produce</w:t>
      </w:r>
      <w:r w:rsidR="00920C90" w:rsidRPr="00DD5AF8">
        <w:rPr>
          <w:rFonts w:ascii="Arial" w:hAnsi="Arial" w:cs="Arial"/>
          <w:lang w:val="es-CO"/>
        </w:rPr>
        <w:t xml:space="preserve"> </w:t>
      </w:r>
      <w:r w:rsidRPr="00DD5AF8">
        <w:rPr>
          <w:rFonts w:ascii="Arial" w:hAnsi="Arial" w:cs="Arial"/>
          <w:lang w:val="es-CO"/>
        </w:rPr>
        <w:t xml:space="preserve">de la descomposición de compuestos inorgánicos, en lugar de la energía de la luz solar como en el caso de las plantas. Estas arqueas pueden emplear el dióxido de carbono, el nitrógeno y el ácido sulfúrico para su nutrición. Estas sustancias son transformadas y producen </w:t>
      </w:r>
      <w:r w:rsidRPr="00DD5AF8">
        <w:rPr>
          <w:rFonts w:ascii="Arial" w:hAnsi="Arial" w:cs="Arial"/>
          <w:lang w:val="es-CO"/>
        </w:rPr>
        <w:lastRenderedPageBreak/>
        <w:t xml:space="preserve">desechos como el metano y </w:t>
      </w:r>
      <w:r w:rsidR="00920C90">
        <w:rPr>
          <w:rFonts w:ascii="Arial" w:hAnsi="Arial" w:cs="Arial"/>
          <w:lang w:val="es-CO"/>
        </w:rPr>
        <w:t xml:space="preserve">los </w:t>
      </w:r>
      <w:r w:rsidRPr="00DD5AF8">
        <w:rPr>
          <w:rFonts w:ascii="Arial" w:hAnsi="Arial" w:cs="Arial"/>
          <w:lang w:val="es-CO"/>
        </w:rPr>
        <w:t xml:space="preserve">sulfuros, empleados </w:t>
      </w:r>
      <w:r w:rsidR="00920C90">
        <w:rPr>
          <w:rFonts w:ascii="Arial" w:hAnsi="Arial" w:cs="Arial"/>
          <w:lang w:val="es-CO"/>
        </w:rPr>
        <w:t>en el ámbito</w:t>
      </w:r>
      <w:r w:rsidRPr="00DD5AF8">
        <w:rPr>
          <w:rFonts w:ascii="Arial" w:hAnsi="Arial" w:cs="Arial"/>
          <w:lang w:val="es-CO"/>
        </w:rPr>
        <w:t xml:space="preserve"> industrial</w:t>
      </w:r>
      <w:r w:rsidR="00920C90">
        <w:rPr>
          <w:rFonts w:ascii="Arial" w:hAnsi="Arial" w:cs="Arial"/>
          <w:lang w:val="es-CO"/>
        </w:rPr>
        <w:t>,</w:t>
      </w:r>
      <w:r w:rsidRPr="00DD5AF8">
        <w:rPr>
          <w:rFonts w:ascii="Arial" w:hAnsi="Arial" w:cs="Arial"/>
          <w:lang w:val="es-CO"/>
        </w:rPr>
        <w:t xml:space="preserve"> o como combustibles. Hasta el momento no se conocen arqueas propiamente 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En el grupo de las arqueas </w:t>
      </w:r>
      <w:r w:rsidRPr="00DD5AF8">
        <w:rPr>
          <w:rFonts w:ascii="Arial" w:hAnsi="Arial" w:cs="Arial"/>
          <w:b/>
          <w:lang w:val="es-CO"/>
        </w:rPr>
        <w:t xml:space="preserve">heterótrofas </w:t>
      </w:r>
      <w:r w:rsidRPr="00DD5AF8">
        <w:rPr>
          <w:rFonts w:ascii="Arial" w:hAnsi="Arial" w:cs="Arial"/>
          <w:lang w:val="es-CO"/>
        </w:rPr>
        <w:t>existen algunas que habitan el intestino de ciertos mamíferos herbívoros como ovejas y vacas, de insectos como las termitas</w:t>
      </w:r>
      <w:r w:rsidR="008D43E3">
        <w:rPr>
          <w:rFonts w:ascii="Arial" w:hAnsi="Arial" w:cs="Arial"/>
          <w:lang w:val="es-CO"/>
        </w:rPr>
        <w:t>,</w:t>
      </w:r>
      <w:r w:rsidRPr="00DD5AF8">
        <w:rPr>
          <w:rFonts w:ascii="Arial" w:hAnsi="Arial" w:cs="Arial"/>
          <w:lang w:val="es-CO"/>
        </w:rPr>
        <w:t xml:space="preserve"> y de humanos. Estas arqueas obtienen nutrientes como 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bacterias realizan dos tipos de nutrición autótrofa: por </w:t>
      </w:r>
      <w:proofErr w:type="spellStart"/>
      <w:r w:rsidRPr="00DD5AF8">
        <w:rPr>
          <w:rFonts w:ascii="Arial" w:hAnsi="Arial" w:cs="Arial"/>
          <w:b/>
        </w:rPr>
        <w:t>quimiosíntesis</w:t>
      </w:r>
      <w:proofErr w:type="spellEnd"/>
      <w:r w:rsidRPr="00DD5AF8">
        <w:rPr>
          <w:rFonts w:ascii="Arial" w:hAnsi="Arial" w:cs="Arial"/>
        </w:rPr>
        <w:t xml:space="preserve"> y por </w:t>
      </w:r>
      <w:r w:rsidRPr="00DD5AF8">
        <w:rPr>
          <w:rFonts w:ascii="Arial" w:hAnsi="Arial" w:cs="Arial"/>
          <w:b/>
        </w:rPr>
        <w:t>fotosíntesis</w:t>
      </w:r>
      <w:r w:rsidRPr="00DD5AF8">
        <w:rPr>
          <w:rFonts w:ascii="Arial" w:hAnsi="Arial" w:cs="Arial"/>
        </w:rPr>
        <w:t xml:space="preserve"> propiamente dicha. Las cianobacterias o algas verde</w:t>
      </w:r>
      <w:r w:rsidR="0021492E">
        <w:rPr>
          <w:rFonts w:ascii="Arial" w:hAnsi="Arial" w:cs="Arial"/>
        </w:rPr>
        <w:t>-</w:t>
      </w:r>
      <w:r w:rsidRPr="00DD5AF8">
        <w:rPr>
          <w:rFonts w:ascii="Arial" w:hAnsi="Arial" w:cs="Arial"/>
        </w:rPr>
        <w:t xml:space="preserve">azules tienen los mismos pigmentos de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xml:space="preserve">, que les permite aprovechar la energía del sol.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 xml:space="preserve">En la naturaleza también existen bacterias </w:t>
      </w:r>
      <w:r w:rsidRPr="00DD5AF8">
        <w:rPr>
          <w:rFonts w:ascii="Arial" w:hAnsi="Arial" w:cs="Arial"/>
          <w:b/>
        </w:rPr>
        <w:t>heterótrofas</w:t>
      </w:r>
      <w:r w:rsidRPr="00DD5AF8">
        <w:rPr>
          <w:rFonts w:ascii="Arial" w:hAnsi="Arial" w:cs="Arial"/>
        </w:rPr>
        <w:t xml:space="preserve">, que pueden ser </w:t>
      </w:r>
      <w:r w:rsidRPr="00DD5AF8">
        <w:rPr>
          <w:rFonts w:ascii="Arial" w:hAnsi="Arial" w:cs="Arial"/>
          <w:b/>
        </w:rPr>
        <w:t>parásitas</w:t>
      </w:r>
      <w:r w:rsidRPr="00DD5AF8">
        <w:rPr>
          <w:rFonts w:ascii="Arial" w:hAnsi="Arial" w:cs="Arial"/>
        </w:rPr>
        <w:t xml:space="preserve"> y producir enfermedades a otros organismos, por ejemplo el neumococo (que causa neumonía en humanos). Por otro lado</w:t>
      </w:r>
      <w:r w:rsidR="0021492E">
        <w:rPr>
          <w:rFonts w:ascii="Arial" w:hAnsi="Arial" w:cs="Arial"/>
        </w:rPr>
        <w:t>,</w:t>
      </w:r>
      <w:r w:rsidRPr="00DD5AF8">
        <w:rPr>
          <w:rFonts w:ascii="Arial" w:hAnsi="Arial" w:cs="Arial"/>
        </w:rPr>
        <w:t xml:space="preserve"> pueden ser bacterias </w:t>
      </w:r>
      <w:r w:rsidRPr="00DD5AF8">
        <w:rPr>
          <w:rFonts w:ascii="Arial" w:hAnsi="Arial" w:cs="Arial"/>
          <w:b/>
        </w:rPr>
        <w:t>saprófitas</w:t>
      </w:r>
      <w:r w:rsidRPr="00DD5AF8">
        <w:rPr>
          <w:rFonts w:ascii="Arial" w:hAnsi="Arial" w:cs="Arial"/>
        </w:rPr>
        <w:t xml:space="preserve">, es decir que se alimentan de materia orgánica en descomposición;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 xml:space="preserve">Los </w:t>
            </w:r>
            <w:r w:rsidRPr="001C1932">
              <w:rPr>
                <w:rFonts w:ascii="Arial" w:hAnsi="Arial" w:cs="Arial"/>
              </w:rPr>
              <w:lastRenderedPageBreak/>
              <w:t>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algas realizan fotosíntesis, aprovechan la luz solar para fabricar su alimento a partir de compuestos inorgánicos como el agua, el dióxido de carbono y sales minerales, los cuales son tomados del ambiente, en un proceso muy similar al que realizan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protozoos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que se alimentan de materia orgánica en descomposición</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lastRenderedPageBreak/>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ciliados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w:t>
            </w:r>
            <w:r w:rsidRPr="00DD5AF8">
              <w:rPr>
                <w:rFonts w:ascii="Arial" w:hAnsi="Arial" w:cs="Arial"/>
                <w:b/>
                <w:color w:val="000000"/>
              </w:rPr>
              <w:lastRenderedPageBreak/>
              <w:t xml:space="preserve">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lastRenderedPageBreak/>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lastRenderedPageBreak/>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Todos los hongos realizan nutrición heterótrofa. Los hongos saprófitos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posteriormente consumirlo por medio de la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lastRenderedPageBreak/>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Para realizar esta función </w:t>
      </w:r>
      <w:r w:rsidR="00C86AFF">
        <w:rPr>
          <w:rFonts w:ascii="Arial" w:hAnsi="Arial" w:cs="Arial"/>
        </w:rPr>
        <w:t>llevan a cabo</w:t>
      </w:r>
      <w:r w:rsidR="00C86AFF" w:rsidRPr="001C1932">
        <w:rPr>
          <w:rFonts w:ascii="Arial" w:hAnsi="Arial" w:cs="Arial"/>
        </w:rPr>
        <w:t xml:space="preserve"> </w:t>
      </w:r>
      <w:r w:rsidRPr="001C1932">
        <w:rPr>
          <w:rFonts w:ascii="Arial" w:hAnsi="Arial" w:cs="Arial"/>
        </w:rPr>
        <w:t xml:space="preserve">varias etapas. Las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Pr="001C1932">
        <w:rPr>
          <w:rFonts w:ascii="Arial" w:hAnsi="Arial" w:cs="Arial"/>
        </w:rPr>
        <w:t>por otra parte</w:t>
      </w:r>
      <w:r w:rsidR="009132C4">
        <w:rPr>
          <w:rFonts w:ascii="Arial" w:hAnsi="Arial" w:cs="Arial"/>
        </w:rPr>
        <w:t>,</w:t>
      </w:r>
      <w:r w:rsidRPr="001C1932">
        <w:rPr>
          <w:rFonts w:ascii="Arial" w:hAnsi="Arial" w:cs="Arial"/>
        </w:rPr>
        <w:t xml:space="preserve"> capturan dióxido de carbono, el cual toman del aire a través de </w:t>
      </w:r>
      <w:proofErr w:type="gramStart"/>
      <w:r w:rsidRPr="001C1932">
        <w:rPr>
          <w:rFonts w:ascii="Arial" w:hAnsi="Arial" w:cs="Arial"/>
        </w:rPr>
        <w:t>los</w:t>
      </w:r>
      <w:proofErr w:type="gramEnd"/>
      <w:r w:rsidRPr="001C1932">
        <w:rPr>
          <w:rFonts w:ascii="Arial" w:hAnsi="Arial" w:cs="Arial"/>
        </w:rPr>
        <w:t xml:space="preserv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60482F"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 y son los encargados de realizar el intercambio gaseoso de la planta con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1C1932">
        <w:rPr>
          <w:rFonts w:ascii="Arial" w:hAnsi="Arial" w:cs="Arial"/>
        </w:rPr>
        <w:lastRenderedPageBreak/>
        <w:t xml:space="preserve">Las sustancias como el agua y </w:t>
      </w:r>
      <w:r w:rsidR="00510FE8">
        <w:rPr>
          <w:rFonts w:ascii="Arial" w:hAnsi="Arial" w:cs="Arial"/>
        </w:rPr>
        <w:t xml:space="preserve">los </w:t>
      </w:r>
      <w:r w:rsidRPr="001C1932">
        <w:rPr>
          <w:rFonts w:ascii="Arial" w:hAnsi="Arial" w:cs="Arial"/>
        </w:rPr>
        <w:t>minerales disueltos que se absorben por la raíz (savia bruta)</w:t>
      </w:r>
      <w:r w:rsidR="00510FE8">
        <w:rPr>
          <w:rFonts w:ascii="Arial" w:hAnsi="Arial" w:cs="Arial"/>
        </w:rPr>
        <w:t>,</w:t>
      </w:r>
      <w:r w:rsidRPr="001C1932">
        <w:rPr>
          <w:rFonts w:ascii="Arial" w:hAnsi="Arial" w:cs="Arial"/>
        </w:rPr>
        <w:t xml:space="preserve"> son </w:t>
      </w:r>
      <w:r w:rsidRPr="001C1932">
        <w:rPr>
          <w:rFonts w:ascii="Arial" w:hAnsi="Arial" w:cs="Arial"/>
          <w:b/>
        </w:rPr>
        <w:t>transportadas</w:t>
      </w:r>
      <w:r w:rsidRPr="001C1932">
        <w:rPr>
          <w:rFonts w:ascii="Arial" w:hAnsi="Arial" w:cs="Arial"/>
        </w:rPr>
        <w:t xml:space="preserve"> al interior de la planta hasta las hojas, donde se realiza la fotosíntesis. En las </w:t>
      </w:r>
      <w:r w:rsidRPr="001C1932">
        <w:rPr>
          <w:rFonts w:ascii="Arial" w:hAnsi="Arial" w:cs="Arial"/>
          <w:b/>
        </w:rPr>
        <w:t>plantas vasculares</w:t>
      </w:r>
      <w:r w:rsidRPr="001C1932">
        <w:rPr>
          <w:rFonts w:ascii="Arial" w:hAnsi="Arial" w:cs="Arial"/>
        </w:rPr>
        <w:t xml:space="preserve"> (aquellas que tienen un sistema de transporte de sustancias</w:t>
      </w:r>
      <w:r w:rsidR="00510FE8">
        <w:rPr>
          <w:rFonts w:ascii="Arial" w:hAnsi="Arial" w:cs="Arial"/>
        </w:rPr>
        <w:t>,</w:t>
      </w:r>
      <w:r w:rsidRPr="001C1932">
        <w:rPr>
          <w:rFonts w:ascii="Arial" w:hAnsi="Arial" w:cs="Arial"/>
        </w:rPr>
        <w:t xml:space="preserve"> como los árboles frutales o los pinos)</w:t>
      </w:r>
      <w:r w:rsidR="00510FE8">
        <w:rPr>
          <w:rFonts w:ascii="Arial" w:hAnsi="Arial" w:cs="Arial"/>
        </w:rPr>
        <w:t>,</w:t>
      </w:r>
      <w:r w:rsidRPr="001C1932">
        <w:rPr>
          <w:rFonts w:ascii="Arial" w:hAnsi="Arial" w:cs="Arial"/>
        </w:rPr>
        <w:t xml:space="preserve"> este transporte se lleva a cabo por medio de un tejido especializado </w:t>
      </w:r>
      <w:r w:rsidR="00510FE8">
        <w:rPr>
          <w:rFonts w:ascii="Arial" w:hAnsi="Arial" w:cs="Arial"/>
        </w:rPr>
        <w:t xml:space="preserve">que se encuentra </w:t>
      </w:r>
      <w:r w:rsidRPr="001C1932">
        <w:rPr>
          <w:rFonts w:ascii="Arial" w:hAnsi="Arial" w:cs="Arial"/>
        </w:rPr>
        <w:t xml:space="preserve">al interior del tallo, llamado </w:t>
      </w:r>
      <w:r w:rsidRPr="001C1932">
        <w:rPr>
          <w:rFonts w:ascii="Arial" w:hAnsi="Arial" w:cs="Arial"/>
          <w:b/>
        </w:rPr>
        <w:t>xilema</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Ya en las hojas, se realiza la </w:t>
      </w:r>
      <w:r w:rsidRPr="001C1932">
        <w:rPr>
          <w:rFonts w:ascii="Arial" w:hAnsi="Arial" w:cs="Arial"/>
          <w:b/>
        </w:rPr>
        <w:t>fotosíntesis</w:t>
      </w:r>
      <w:r w:rsidRPr="001C1932">
        <w:rPr>
          <w:rFonts w:ascii="Arial" w:hAnsi="Arial" w:cs="Arial"/>
        </w:rPr>
        <w:t>. Este proceso utiliza la energía solar para transformar el dióxido de carbono, el agua y las sales minerales que han llegado a las hojas</w:t>
      </w:r>
      <w:r w:rsidR="00510FE8">
        <w:rPr>
          <w:rFonts w:ascii="Arial" w:hAnsi="Arial" w:cs="Arial"/>
        </w:rPr>
        <w:t>,</w:t>
      </w:r>
      <w:r w:rsidRPr="001C1932">
        <w:rPr>
          <w:rFonts w:ascii="Arial" w:hAnsi="Arial" w:cs="Arial"/>
        </w:rPr>
        <w:t xml:space="preserve"> en compuestos orgánicos como los carbohidratos, </w:t>
      </w:r>
      <w:r w:rsidR="00510FE8">
        <w:rPr>
          <w:rFonts w:ascii="Arial" w:hAnsi="Arial" w:cs="Arial"/>
        </w:rPr>
        <w:t>liberando</w:t>
      </w:r>
      <w:r w:rsidR="00510FE8" w:rsidRPr="001C1932">
        <w:rPr>
          <w:rFonts w:ascii="Arial" w:hAnsi="Arial" w:cs="Arial"/>
        </w:rPr>
        <w:t xml:space="preserve"> </w:t>
      </w:r>
      <w:r w:rsidRPr="001C1932">
        <w:rPr>
          <w:rFonts w:ascii="Arial" w:hAnsi="Arial" w:cs="Arial"/>
        </w:rPr>
        <w:t xml:space="preserve">oxígeno hacia la atmósfera. La fotosíntesis es realizada por los </w:t>
      </w:r>
      <w:r w:rsidRPr="001C1932">
        <w:rPr>
          <w:rFonts w:ascii="Arial" w:hAnsi="Arial" w:cs="Arial"/>
          <w:b/>
        </w:rPr>
        <w:t>cloroplastos</w:t>
      </w:r>
      <w:r w:rsidRPr="001C1932">
        <w:rPr>
          <w:rFonts w:ascii="Arial" w:hAnsi="Arial" w:cs="Arial"/>
        </w:rPr>
        <w:t xml:space="preserve">, que son orgánulos celulares que contienen </w:t>
      </w:r>
      <w:r w:rsidRPr="001C1932">
        <w:rPr>
          <w:rFonts w:ascii="Arial" w:hAnsi="Arial" w:cs="Arial"/>
          <w:b/>
        </w:rPr>
        <w:t>clorofila</w:t>
      </w:r>
      <w:r w:rsidR="00510FE8">
        <w:rPr>
          <w:rFonts w:ascii="Arial" w:hAnsi="Arial" w:cs="Arial"/>
        </w:rPr>
        <w:t xml:space="preserve">, </w:t>
      </w:r>
      <w:r w:rsidRPr="001C1932">
        <w:rPr>
          <w:rFonts w:ascii="Arial" w:hAnsi="Arial" w:cs="Arial"/>
        </w:rPr>
        <w:t>pigmento verde encargado de absorber la energía solar</w:t>
      </w:r>
      <w:r w:rsidR="00A21435">
        <w:rPr>
          <w:rFonts w:ascii="Arial" w:hAnsi="Arial" w:cs="Arial"/>
        </w:rPr>
        <w:t>;</w:t>
      </w:r>
      <w:r w:rsidRPr="001C1932">
        <w:rPr>
          <w:rFonts w:ascii="Arial" w:hAnsi="Arial" w:cs="Arial"/>
        </w:rPr>
        <w:t xml:space="preserve"> </w:t>
      </w:r>
      <w:r w:rsidR="00A21435">
        <w:rPr>
          <w:rFonts w:ascii="Arial" w:hAnsi="Arial" w:cs="Arial"/>
        </w:rPr>
        <w:t>la clorofila</w:t>
      </w:r>
      <w:r w:rsidR="00A21435" w:rsidRPr="001C1932">
        <w:rPr>
          <w:rFonts w:ascii="Arial" w:hAnsi="Arial" w:cs="Arial"/>
        </w:rPr>
        <w:t xml:space="preserve"> </w:t>
      </w:r>
      <w:r w:rsidRPr="001C1932">
        <w:rPr>
          <w:rFonts w:ascii="Arial" w:hAnsi="Arial" w:cs="Arial"/>
        </w:rPr>
        <w:t xml:space="preserve">se localiza en las membranas de los </w:t>
      </w:r>
      <w:proofErr w:type="spellStart"/>
      <w:r w:rsidRPr="001C1932">
        <w:rPr>
          <w:rFonts w:ascii="Arial" w:hAnsi="Arial" w:cs="Arial"/>
          <w:b/>
        </w:rPr>
        <w:t>tilacoides</w:t>
      </w:r>
      <w:proofErr w:type="spellEnd"/>
      <w:r w:rsidRPr="001C1932">
        <w:rPr>
          <w:rFonts w:ascii="Arial" w:hAnsi="Arial" w:cs="Arial"/>
        </w:rPr>
        <w:t xml:space="preserve"> al interior del cloroplasto.</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lastRenderedPageBreak/>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Las plantas realizan el proceso de fotosíntesis en los cloroplastos, estructuras especializadas ubicadas en las células de las hojas, que contienen la clorofila para absorber la energía del sol. La clorofila se encuentra en las membranas de los </w:t>
            </w:r>
            <w:proofErr w:type="spellStart"/>
            <w:r w:rsidRPr="00DD5AF8">
              <w:rPr>
                <w:rFonts w:ascii="Arial" w:hAnsi="Arial" w:cs="Arial"/>
                <w:color w:val="000000"/>
              </w:rPr>
              <w:t>tilacoides</w:t>
            </w:r>
            <w:proofErr w:type="spellEnd"/>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w:t>
            </w:r>
            <w:r w:rsidRPr="00DD5AF8">
              <w:rPr>
                <w:rFonts w:ascii="Arial" w:hAnsi="Arial" w:cs="Arial"/>
                <w:b/>
                <w:color w:val="000000"/>
              </w:rPr>
              <w:lastRenderedPageBreak/>
              <w:t xml:space="preserve">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lastRenderedPageBreak/>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3pt" o:ole="">
                  <v:imagedata r:id="rId36" o:title=""/>
                </v:shape>
                <o:OLEObject Type="Embed" ProgID="PBrush" ShapeID="_x0000_i1027" DrawAspect="Content" ObjectID="_1507926361"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60482F" w:rsidP="00DD5AF8">
            <w:pPr>
              <w:spacing w:line="360" w:lineRule="auto"/>
              <w:rPr>
                <w:rFonts w:ascii="Arial" w:hAnsi="Arial" w:cs="Arial"/>
                <w:color w:val="000000"/>
              </w:rPr>
            </w:pPr>
            <w:hyperlink r:id="rId38"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w:t>
            </w:r>
            <w:r w:rsidRPr="00DD5AF8">
              <w:rPr>
                <w:rFonts w:ascii="Arial" w:hAnsi="Arial" w:cs="Arial"/>
                <w:b/>
                <w:color w:val="000000"/>
              </w:rPr>
              <w:lastRenderedPageBreak/>
              <w:t xml:space="preserve">(o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lastRenderedPageBreak/>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lastRenderedPageBreak/>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40"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3"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4"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tiene dientes diseñados para moler y triturar los pastos que consume. Por otro lado, el león (</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w:t>
      </w:r>
      <w:r w:rsidRPr="001C1932">
        <w:rPr>
          <w:rFonts w:ascii="Arial" w:hAnsi="Arial" w:cs="Arial"/>
        </w:rPr>
        <w:lastRenderedPageBreak/>
        <w:t>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w:t>
      </w:r>
      <w:r w:rsidRPr="00DD5AF8">
        <w:rPr>
          <w:rFonts w:ascii="Arial" w:hAnsi="Arial" w:cs="Arial"/>
        </w:rPr>
        <w:lastRenderedPageBreak/>
        <w:t xml:space="preserve">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5"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60482F"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60482F"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60482F"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60482F"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60482F"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60482F"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lastRenderedPageBreak/>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60482F"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60482F" w:rsidP="00DD5AF8">
            <w:pPr>
              <w:spacing w:line="360" w:lineRule="auto"/>
              <w:jc w:val="both"/>
              <w:rPr>
                <w:rFonts w:ascii="Arial" w:hAnsi="Arial" w:cs="Arial"/>
                <w:i/>
              </w:rPr>
            </w:pPr>
            <w:hyperlink r:id="rId53"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60482F" w:rsidP="00DD5AF8">
            <w:pPr>
              <w:spacing w:line="360" w:lineRule="auto"/>
              <w:jc w:val="both"/>
              <w:rPr>
                <w:rFonts w:ascii="Arial" w:hAnsi="Arial" w:cs="Arial"/>
                <w:i/>
              </w:rPr>
            </w:pPr>
            <w:hyperlink r:id="rId54"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82F" w:rsidRDefault="0060482F">
      <w:pPr>
        <w:spacing w:after="0"/>
      </w:pPr>
      <w:r>
        <w:separator/>
      </w:r>
    </w:p>
  </w:endnote>
  <w:endnote w:type="continuationSeparator" w:id="0">
    <w:p w:rsidR="0060482F" w:rsidRDefault="006048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82F" w:rsidRDefault="0060482F">
      <w:pPr>
        <w:spacing w:after="0"/>
      </w:pPr>
      <w:r>
        <w:separator/>
      </w:r>
    </w:p>
  </w:footnote>
  <w:footnote w:type="continuationSeparator" w:id="0">
    <w:p w:rsidR="0060482F" w:rsidRDefault="0060482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A5A99" w:rsidRDefault="00DA5A99"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525D4">
      <w:rPr>
        <w:rStyle w:val="Nmerodepgina"/>
        <w:noProof/>
      </w:rPr>
      <w:t>12</w:t>
    </w:r>
    <w:r>
      <w:rPr>
        <w:rStyle w:val="Nmerodepgina"/>
      </w:rPr>
      <w:fldChar w:fldCharType="end"/>
    </w:r>
  </w:p>
  <w:p w:rsidR="00DA5A99" w:rsidRPr="00F16D37" w:rsidRDefault="00DA5A99"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B4A"/>
    <w:rsid w:val="000242E7"/>
    <w:rsid w:val="00033AAA"/>
    <w:rsid w:val="00046287"/>
    <w:rsid w:val="00054727"/>
    <w:rsid w:val="00066433"/>
    <w:rsid w:val="00080DBA"/>
    <w:rsid w:val="00093B5A"/>
    <w:rsid w:val="000A1936"/>
    <w:rsid w:val="000B0830"/>
    <w:rsid w:val="000C223F"/>
    <w:rsid w:val="000D2F6E"/>
    <w:rsid w:val="000D4D10"/>
    <w:rsid w:val="000E1C66"/>
    <w:rsid w:val="000F384E"/>
    <w:rsid w:val="000F5B70"/>
    <w:rsid w:val="0010568D"/>
    <w:rsid w:val="00106FE5"/>
    <w:rsid w:val="00110AE1"/>
    <w:rsid w:val="00112E9D"/>
    <w:rsid w:val="00114C21"/>
    <w:rsid w:val="001167CB"/>
    <w:rsid w:val="00125018"/>
    <w:rsid w:val="001264B8"/>
    <w:rsid w:val="00127E03"/>
    <w:rsid w:val="0013088C"/>
    <w:rsid w:val="0016462A"/>
    <w:rsid w:val="001940F5"/>
    <w:rsid w:val="001A0F28"/>
    <w:rsid w:val="001A5100"/>
    <w:rsid w:val="001A6154"/>
    <w:rsid w:val="001C1932"/>
    <w:rsid w:val="001F6906"/>
    <w:rsid w:val="001F7115"/>
    <w:rsid w:val="00213F8D"/>
    <w:rsid w:val="0021492E"/>
    <w:rsid w:val="002327CC"/>
    <w:rsid w:val="002415F2"/>
    <w:rsid w:val="00244359"/>
    <w:rsid w:val="00244CE8"/>
    <w:rsid w:val="00270D47"/>
    <w:rsid w:val="00297988"/>
    <w:rsid w:val="002A2D75"/>
    <w:rsid w:val="002A5968"/>
    <w:rsid w:val="002B68D5"/>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96633"/>
    <w:rsid w:val="005A2373"/>
    <w:rsid w:val="005A2B59"/>
    <w:rsid w:val="005A63E9"/>
    <w:rsid w:val="005C18A4"/>
    <w:rsid w:val="0060482F"/>
    <w:rsid w:val="006114D4"/>
    <w:rsid w:val="0062302C"/>
    <w:rsid w:val="0062610B"/>
    <w:rsid w:val="00630059"/>
    <w:rsid w:val="00644C80"/>
    <w:rsid w:val="006451BE"/>
    <w:rsid w:val="00654B3A"/>
    <w:rsid w:val="00664EC0"/>
    <w:rsid w:val="00665D83"/>
    <w:rsid w:val="0067024E"/>
    <w:rsid w:val="00671176"/>
    <w:rsid w:val="0067766A"/>
    <w:rsid w:val="00690EE7"/>
    <w:rsid w:val="006A6850"/>
    <w:rsid w:val="006D3F3C"/>
    <w:rsid w:val="006D4848"/>
    <w:rsid w:val="006F581C"/>
    <w:rsid w:val="00706D3D"/>
    <w:rsid w:val="00716CFE"/>
    <w:rsid w:val="00723774"/>
    <w:rsid w:val="00731B36"/>
    <w:rsid w:val="00745797"/>
    <w:rsid w:val="00771025"/>
    <w:rsid w:val="00777CDD"/>
    <w:rsid w:val="007959A0"/>
    <w:rsid w:val="007B0D86"/>
    <w:rsid w:val="007B4159"/>
    <w:rsid w:val="007B6A74"/>
    <w:rsid w:val="007D7AFE"/>
    <w:rsid w:val="007E07C1"/>
    <w:rsid w:val="008128CA"/>
    <w:rsid w:val="00812E1C"/>
    <w:rsid w:val="00825675"/>
    <w:rsid w:val="008271C8"/>
    <w:rsid w:val="00836E79"/>
    <w:rsid w:val="008558F1"/>
    <w:rsid w:val="00884682"/>
    <w:rsid w:val="008964B0"/>
    <w:rsid w:val="008D43E3"/>
    <w:rsid w:val="008F653E"/>
    <w:rsid w:val="009132C4"/>
    <w:rsid w:val="00920C90"/>
    <w:rsid w:val="009320FE"/>
    <w:rsid w:val="00947F2E"/>
    <w:rsid w:val="00987745"/>
    <w:rsid w:val="009A5B53"/>
    <w:rsid w:val="009B32F0"/>
    <w:rsid w:val="00A17567"/>
    <w:rsid w:val="00A21435"/>
    <w:rsid w:val="00A51235"/>
    <w:rsid w:val="00A53C5D"/>
    <w:rsid w:val="00A57FE5"/>
    <w:rsid w:val="00A66F18"/>
    <w:rsid w:val="00A84897"/>
    <w:rsid w:val="00A94A87"/>
    <w:rsid w:val="00AA05BD"/>
    <w:rsid w:val="00AA2646"/>
    <w:rsid w:val="00AB2506"/>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76D3"/>
    <w:rsid w:val="00C525D4"/>
    <w:rsid w:val="00C732D3"/>
    <w:rsid w:val="00C80880"/>
    <w:rsid w:val="00C86AFF"/>
    <w:rsid w:val="00CB1171"/>
    <w:rsid w:val="00CC59E0"/>
    <w:rsid w:val="00CD3FFE"/>
    <w:rsid w:val="00CF3007"/>
    <w:rsid w:val="00D03F6A"/>
    <w:rsid w:val="00D07591"/>
    <w:rsid w:val="00D156C9"/>
    <w:rsid w:val="00D2431E"/>
    <w:rsid w:val="00D36C69"/>
    <w:rsid w:val="00D43006"/>
    <w:rsid w:val="00D5081F"/>
    <w:rsid w:val="00D53016"/>
    <w:rsid w:val="00D90681"/>
    <w:rsid w:val="00DA3214"/>
    <w:rsid w:val="00DA4B3D"/>
    <w:rsid w:val="00DA5A99"/>
    <w:rsid w:val="00DD5AF8"/>
    <w:rsid w:val="00DF33E7"/>
    <w:rsid w:val="00E05333"/>
    <w:rsid w:val="00E16728"/>
    <w:rsid w:val="00E24BA7"/>
    <w:rsid w:val="00E343BD"/>
    <w:rsid w:val="00E37AB6"/>
    <w:rsid w:val="00E550E6"/>
    <w:rsid w:val="00E57067"/>
    <w:rsid w:val="00E71C93"/>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55B2"/>
    <w:rsid w:val="00F56DA9"/>
    <w:rsid w:val="00F71631"/>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2.png"/><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4.jpe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DNNPlayerPackages/Package14183/Recurso020/Principal.html?transparent=on&amp;solucion=si" TargetMode="External"/><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image" Target="media/image23.jpeg"/><Relationship Id="rId54" Type="http://schemas.openxmlformats.org/officeDocument/2006/relationships/hyperlink" Target="http://diarium.usal.es/gonzalopanzas/pagina-ejempl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hyperlink" Target="http://www.edistribucion.es/anayaeducacion/8430050/UNIDAD%202/unit_02_video_02.html" TargetMode="External"/><Relationship Id="rId45" Type="http://schemas.openxmlformats.org/officeDocument/2006/relationships/hyperlink" Target="http://sebastianromeu.blogspot.com/2008/08/nutricin-animal-porferos-y-cnidarios.html" TargetMode="External"/><Relationship Id="rId53" Type="http://schemas.openxmlformats.org/officeDocument/2006/relationships/hyperlink" Target="http://recursostic.educacion.es/ciencias/biosfera/web/alumno/1ESO/planeta_habitado/contenidos7.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6.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5.jpeg"/><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E462F-4F77-40D9-8CBD-46B60A298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4344</TotalTime>
  <Pages>43</Pages>
  <Words>7242</Words>
  <Characters>39836</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Mpgarcia</cp:lastModifiedBy>
  <cp:revision>123</cp:revision>
  <dcterms:created xsi:type="dcterms:W3CDTF">2015-10-19T00:29:00Z</dcterms:created>
  <dcterms:modified xsi:type="dcterms:W3CDTF">2015-11-02T04:39:00Z</dcterms:modified>
</cp:coreProperties>
</file>